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20E7D" w14:textId="77777777" w:rsidR="00440909" w:rsidRDefault="00440909" w:rsidP="00C33846"/>
    <w:p w14:paraId="69629D29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0734203D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369CA475" w14:textId="77777777" w:rsidTr="00F92590">
        <w:tc>
          <w:tcPr>
            <w:tcW w:w="3188" w:type="dxa"/>
            <w:shd w:val="clear" w:color="auto" w:fill="CAE9C0" w:themeFill="accent5" w:themeFillTint="66"/>
          </w:tcPr>
          <w:p w14:paraId="3499ADBB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872" w:type="dxa"/>
            <w:shd w:val="clear" w:color="auto" w:fill="CAE9C0" w:themeFill="accent5" w:themeFillTint="66"/>
          </w:tcPr>
          <w:p w14:paraId="06AAB49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DE5CD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5DFC1D" w14:textId="77777777" w:rsidR="001B0C7B" w:rsidRDefault="001B0C7B" w:rsidP="00C33846"/>
    <w:p w14:paraId="6F4FC98C" w14:textId="3A42624D" w:rsidR="008C6A13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ED07F5">
        <w:rPr>
          <w:rFonts w:ascii="Arial" w:hAnsi="Arial" w:cs="Arial"/>
          <w:b/>
          <w:sz w:val="24"/>
          <w:szCs w:val="24"/>
        </w:rPr>
        <w:t>Dobava in montaža opreme za OŠ Cerklje ob Krki</w:t>
      </w:r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F92590">
        <w:rPr>
          <w:rFonts w:ascii="Arial" w:hAnsi="Arial" w:cs="Arial"/>
          <w:sz w:val="22"/>
          <w:szCs w:val="22"/>
        </w:rPr>
        <w:t>(glej točko B.II.2.3.a Navodil za izdelavo ponudbe):</w:t>
      </w:r>
    </w:p>
    <w:p w14:paraId="62F3EAEE" w14:textId="77777777" w:rsidR="008C6A13" w:rsidRDefault="008C6A13" w:rsidP="003133D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826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313"/>
        <w:gridCol w:w="2197"/>
        <w:gridCol w:w="1772"/>
        <w:gridCol w:w="1514"/>
        <w:gridCol w:w="1321"/>
      </w:tblGrid>
      <w:tr w:rsidR="00F92590" w:rsidRPr="00901362" w14:paraId="217B32F6" w14:textId="77777777" w:rsidTr="00F92590">
        <w:tc>
          <w:tcPr>
            <w:tcW w:w="709" w:type="dxa"/>
            <w:shd w:val="pct10" w:color="auto" w:fill="FFFFFF"/>
          </w:tcPr>
          <w:p w14:paraId="2C7A30B2" w14:textId="63CBF6F9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313" w:type="dxa"/>
            <w:shd w:val="pct10" w:color="auto" w:fill="FFFFFF"/>
          </w:tcPr>
          <w:p w14:paraId="55ADDDE8" w14:textId="57066C6B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197" w:type="dxa"/>
            <w:shd w:val="pct10" w:color="auto" w:fill="FFFFFF"/>
          </w:tcPr>
          <w:p w14:paraId="0A26E7B9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Naziv in lokacija objekta </w:t>
            </w:r>
          </w:p>
        </w:tc>
        <w:tc>
          <w:tcPr>
            <w:tcW w:w="1772" w:type="dxa"/>
            <w:shd w:val="pct10" w:color="auto" w:fill="FFFFFF"/>
          </w:tcPr>
          <w:p w14:paraId="119460E7" w14:textId="1A1ADB68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dobavljene opreme</w:t>
            </w:r>
          </w:p>
        </w:tc>
        <w:tc>
          <w:tcPr>
            <w:tcW w:w="1514" w:type="dxa"/>
            <w:shd w:val="pct10" w:color="auto" w:fill="FFFFFF"/>
          </w:tcPr>
          <w:p w14:paraId="04563658" w14:textId="37F5921F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7A6F78D3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F92590" w:rsidRPr="00901362" w14:paraId="59B463D1" w14:textId="77777777" w:rsidTr="00F92590">
        <w:tc>
          <w:tcPr>
            <w:tcW w:w="709" w:type="dxa"/>
          </w:tcPr>
          <w:p w14:paraId="0AEC83D9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3" w:type="dxa"/>
          </w:tcPr>
          <w:p w14:paraId="0E5EC809" w14:textId="0C1B35D2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52CAB61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7DB78539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047EC582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0E6BD1FD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59638E81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5EE286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250B97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23A82B0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590" w:rsidRPr="00901362" w14:paraId="5AC729F0" w14:textId="77777777" w:rsidTr="00F92590">
        <w:tc>
          <w:tcPr>
            <w:tcW w:w="709" w:type="dxa"/>
          </w:tcPr>
          <w:p w14:paraId="7F1F145C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3" w:type="dxa"/>
          </w:tcPr>
          <w:p w14:paraId="78662682" w14:textId="0F20F9E2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01E0446A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13AD3B4D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77C8B391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699DB42A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2159E13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25E318A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9F77E4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590" w:rsidRPr="00901362" w14:paraId="3FD15161" w14:textId="77777777" w:rsidTr="00F92590">
        <w:tc>
          <w:tcPr>
            <w:tcW w:w="709" w:type="dxa"/>
          </w:tcPr>
          <w:p w14:paraId="00F5D935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3" w:type="dxa"/>
          </w:tcPr>
          <w:p w14:paraId="25A0BA4D" w14:textId="49C7618A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2217D4D8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074D3724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38491D4C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67F5AF71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588327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9AC47BB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148C598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590" w:rsidRPr="00901362" w14:paraId="40FA76BC" w14:textId="77777777" w:rsidTr="00F92590">
        <w:tc>
          <w:tcPr>
            <w:tcW w:w="709" w:type="dxa"/>
          </w:tcPr>
          <w:p w14:paraId="154A0EC4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333508F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1CF0D8D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8C3267" w14:textId="66FCF850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3" w:type="dxa"/>
          </w:tcPr>
          <w:p w14:paraId="03764F85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6CD55A56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4FF777D9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63BD9B2B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7BF6AA91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590" w:rsidRPr="00901362" w14:paraId="007F91A9" w14:textId="77777777" w:rsidTr="00F92590">
        <w:tc>
          <w:tcPr>
            <w:tcW w:w="709" w:type="dxa"/>
          </w:tcPr>
          <w:p w14:paraId="40E783A7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C86D328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39CF070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4E3DF78" w14:textId="307DC28A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3" w:type="dxa"/>
          </w:tcPr>
          <w:p w14:paraId="2500DCEE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2D28643D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019A4078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5A7F9F0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682C2475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590" w:rsidRPr="00901362" w14:paraId="4958CC32" w14:textId="77777777" w:rsidTr="00F92590">
        <w:tc>
          <w:tcPr>
            <w:tcW w:w="709" w:type="dxa"/>
          </w:tcPr>
          <w:p w14:paraId="7C276E07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3EFDAD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98D4DFD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BAD56D" w14:textId="291925F6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3" w:type="dxa"/>
          </w:tcPr>
          <w:p w14:paraId="4C9A9E73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62BD722C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18D1FE5E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4B1823B4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781E9C22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590" w:rsidRPr="00901362" w14:paraId="16473DF4" w14:textId="77777777" w:rsidTr="00F92590">
        <w:tc>
          <w:tcPr>
            <w:tcW w:w="709" w:type="dxa"/>
          </w:tcPr>
          <w:p w14:paraId="2E35B5F2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8E3394F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419122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64A9B2B" w14:textId="3C9AF1E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13" w:type="dxa"/>
          </w:tcPr>
          <w:p w14:paraId="072FB763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7" w:type="dxa"/>
          </w:tcPr>
          <w:p w14:paraId="4C9B009E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2" w:type="dxa"/>
          </w:tcPr>
          <w:p w14:paraId="71739B51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7B1A5E2B" w14:textId="77777777" w:rsidR="00F92590" w:rsidRPr="00901362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3D9B9F9E" w14:textId="77777777" w:rsidR="00F92590" w:rsidRDefault="00F9259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2BC510" w14:textId="0C6D3E7C" w:rsidR="008C6A13" w:rsidRDefault="00F92590" w:rsidP="005268A8">
      <w:pPr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Opomba: Ponudnik po potrebi vstavi dodatne vrstice v zgornjo tabelo: </w:t>
      </w:r>
    </w:p>
    <w:p w14:paraId="3E3946C6" w14:textId="2A570414" w:rsidR="00F92590" w:rsidRDefault="00F92590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059BAEF0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 xml:space="preserve">Priloga: "Potrditev reference ponudnika" </w:t>
      </w:r>
      <w:r w:rsidRPr="008C6A13">
        <w:rPr>
          <w:rFonts w:ascii="Arial" w:hAnsi="Arial" w:cs="Arial"/>
          <w:i/>
          <w:sz w:val="22"/>
          <w:szCs w:val="22"/>
        </w:rPr>
        <w:t>- izjave</w:t>
      </w:r>
      <w:r w:rsidRPr="005268A8">
        <w:rPr>
          <w:rFonts w:ascii="Arial" w:hAnsi="Arial" w:cs="Arial"/>
          <w:i/>
          <w:sz w:val="22"/>
          <w:szCs w:val="22"/>
        </w:rPr>
        <w:t xml:space="preserve"> naročnikov del za posamezno vrsto del – OBVEZNA PRILOGA.</w:t>
      </w:r>
    </w:p>
    <w:p w14:paraId="4092ECA7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C608F5E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Upoštevajo se tudi reference, ki jih je ponudnik pridobil kot podizvajalec, pri čemer mora referenco potrditi naročnik storitve in ne glavni izvajalec storitve</w:t>
      </w:r>
      <w:r w:rsidR="008C6A13">
        <w:rPr>
          <w:rFonts w:ascii="Arial" w:hAnsi="Arial" w:cs="Arial"/>
          <w:sz w:val="22"/>
          <w:szCs w:val="22"/>
        </w:rPr>
        <w:t>.</w:t>
      </w:r>
    </w:p>
    <w:p w14:paraId="6F68BA86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36C3EA82" w14:textId="77777777" w:rsidR="00ED07F5" w:rsidRPr="00202D97" w:rsidRDefault="00ED07F5" w:rsidP="00ED07F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02D97">
        <w:rPr>
          <w:rFonts w:ascii="Arial" w:hAnsi="Arial" w:cs="Arial"/>
          <w:sz w:val="22"/>
          <w:szCs w:val="22"/>
        </w:rPr>
        <w:t xml:space="preserve">Za datum dokončanja del šteje datum zapisniškega prevzema </w:t>
      </w:r>
      <w:r>
        <w:rPr>
          <w:rFonts w:ascii="Arial" w:hAnsi="Arial" w:cs="Arial"/>
          <w:sz w:val="22"/>
          <w:szCs w:val="22"/>
        </w:rPr>
        <w:t>opreme s strani naročnika</w:t>
      </w:r>
      <w:r w:rsidRPr="00202D97">
        <w:rPr>
          <w:rFonts w:ascii="Arial" w:hAnsi="Arial" w:cs="Arial"/>
          <w:sz w:val="22"/>
          <w:szCs w:val="22"/>
        </w:rPr>
        <w:t>.</w:t>
      </w:r>
      <w:r w:rsidRPr="00202D97">
        <w:rPr>
          <w:rFonts w:ascii="Arial" w:hAnsi="Arial" w:cs="Arial"/>
          <w:b/>
          <w:bCs/>
          <w:sz w:val="22"/>
          <w:szCs w:val="22"/>
        </w:rPr>
        <w:t>  </w:t>
      </w:r>
    </w:p>
    <w:p w14:paraId="6DFF31B5" w14:textId="6321DC9A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 </w:t>
      </w:r>
    </w:p>
    <w:p w14:paraId="7222E4C9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3FAFF2EC" w14:textId="4510B505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CFD6991" w14:textId="77777777" w:rsidR="00F92590" w:rsidRDefault="00F92590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A3C88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7E505B19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57958359" w14:textId="7BDA5664" w:rsidR="00164E67" w:rsidRDefault="009F3748" w:rsidP="00F92590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  <w:bookmarkStart w:id="0" w:name="_GoBack"/>
      <w:bookmarkEnd w:id="0"/>
      <w:r w:rsidRPr="00B37F45">
        <w:rPr>
          <w:rFonts w:ascii="Arial" w:hAnsi="Arial" w:cs="Arial"/>
          <w:sz w:val="22"/>
          <w:szCs w:val="22"/>
        </w:rPr>
        <w:t xml:space="preserve">   </w:t>
      </w: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F04B2" w14:textId="77777777" w:rsidR="00CD3F95" w:rsidRDefault="00CD3F95" w:rsidP="000B6BBD">
      <w:r>
        <w:separator/>
      </w:r>
    </w:p>
  </w:endnote>
  <w:endnote w:type="continuationSeparator" w:id="0">
    <w:p w14:paraId="20B3DB5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00306D01" w14:textId="34A53CF2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25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D26B5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D00B7" w14:textId="77777777" w:rsidR="00CD3F95" w:rsidRDefault="00CD3F95" w:rsidP="000B6BBD">
      <w:r>
        <w:separator/>
      </w:r>
    </w:p>
  </w:footnote>
  <w:footnote w:type="continuationSeparator" w:id="0">
    <w:p w14:paraId="63C1240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4736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1BCB852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FF80391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8ADD387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7012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03EE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21C89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6A13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07F5"/>
    <w:rsid w:val="00EE0DC7"/>
    <w:rsid w:val="00EF3434"/>
    <w:rsid w:val="00F11BE8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77EDD"/>
    <w:rsid w:val="00F8174F"/>
    <w:rsid w:val="00F84410"/>
    <w:rsid w:val="00F9259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3803E22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F37D7-0BC4-4BC9-BC4A-A53FBABEE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dcterms:created xsi:type="dcterms:W3CDTF">2016-12-22T15:39:00Z</dcterms:created>
  <dcterms:modified xsi:type="dcterms:W3CDTF">2016-12-22T15:45:00Z</dcterms:modified>
</cp:coreProperties>
</file>